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C46" w:rsidRDefault="008D0C46" w:rsidP="008D0C46">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7 НОЕМВРИ</w:t>
      </w:r>
      <w:r w:rsidRPr="00CF3A49">
        <w:rPr>
          <w:rFonts w:ascii="Times New Roman" w:eastAsia="Calibri" w:hAnsi="Times New Roman" w:cs="Times New Roman"/>
          <w:b/>
          <w:color w:val="auto"/>
          <w:sz w:val="44"/>
          <w:szCs w:val="44"/>
          <w:u w:val="single"/>
          <w:lang w:eastAsia="en-US" w:bidi="ar-SA"/>
        </w:rPr>
        <w:t xml:space="preserve"> 20</w:t>
      </w:r>
      <w:r>
        <w:rPr>
          <w:rFonts w:ascii="Times New Roman" w:eastAsia="Calibri" w:hAnsi="Times New Roman" w:cs="Times New Roman"/>
          <w:b/>
          <w:color w:val="auto"/>
          <w:sz w:val="44"/>
          <w:szCs w:val="44"/>
          <w:u w:val="single"/>
          <w:lang w:eastAsia="en-US" w:bidi="ar-SA"/>
        </w:rPr>
        <w:t xml:space="preserve">24 </w:t>
      </w:r>
      <w:r w:rsidRPr="00CF3A49">
        <w:rPr>
          <w:rFonts w:ascii="Times New Roman" w:eastAsia="Calibri" w:hAnsi="Times New Roman" w:cs="Times New Roman"/>
          <w:b/>
          <w:color w:val="auto"/>
          <w:sz w:val="44"/>
          <w:szCs w:val="44"/>
          <w:u w:val="single"/>
          <w:lang w:eastAsia="en-US" w:bidi="ar-SA"/>
        </w:rPr>
        <w:t>г.</w:t>
      </w:r>
    </w:p>
    <w:p w:rsidR="008E5F6E" w:rsidRDefault="008E5F6E" w:rsidP="00EF679D">
      <w:pPr>
        <w:widowControl/>
        <w:spacing w:line="276" w:lineRule="auto"/>
        <w:jc w:val="center"/>
        <w:rPr>
          <w:rFonts w:ascii="Times New Roman" w:eastAsia="Calibri" w:hAnsi="Times New Roman" w:cs="Times New Roman"/>
          <w:b/>
          <w:color w:val="auto"/>
          <w:sz w:val="28"/>
          <w:szCs w:val="28"/>
          <w:u w:val="single"/>
          <w:lang w:eastAsia="en-US" w:bidi="ar-SA"/>
        </w:rPr>
      </w:pPr>
    </w:p>
    <w:p w:rsidR="002F4188" w:rsidRPr="001C4030" w:rsidRDefault="002F4188" w:rsidP="002F4188">
      <w:pPr>
        <w:widowControl/>
        <w:ind w:firstLine="708"/>
        <w:jc w:val="both"/>
        <w:rPr>
          <w:rFonts w:ascii="Times New Roman" w:eastAsia="Calibri" w:hAnsi="Times New Roman" w:cs="Times New Roman"/>
          <w:b/>
          <w:color w:val="auto"/>
          <w:sz w:val="28"/>
          <w:u w:val="single"/>
          <w:lang w:eastAsia="en-US" w:bidi="ar-SA"/>
        </w:rPr>
      </w:pPr>
      <w:r w:rsidRPr="001C4030">
        <w:rPr>
          <w:rFonts w:ascii="Times New Roman" w:eastAsia="Calibri" w:hAnsi="Times New Roman" w:cs="Times New Roman"/>
          <w:b/>
          <w:color w:val="auto"/>
          <w:sz w:val="28"/>
          <w:u w:val="single"/>
          <w:lang w:eastAsia="en-US" w:bidi="ar-SA"/>
        </w:rPr>
        <w:t>Наказателно дело от общ характер №454/2024 година – 10:00 часа</w:t>
      </w:r>
    </w:p>
    <w:p w:rsidR="001D0F2B" w:rsidRDefault="001D0F2B" w:rsidP="001D0F2B">
      <w:pPr>
        <w:widowControl/>
        <w:ind w:firstLine="708"/>
        <w:jc w:val="both"/>
        <w:rPr>
          <w:rFonts w:ascii="Times New Roman" w:eastAsia="Times New Roman" w:hAnsi="Times New Roman" w:cs="Times New Roman"/>
          <w:color w:val="auto"/>
          <w:sz w:val="28"/>
          <w:szCs w:val="28"/>
          <w:lang w:eastAsia="en-US" w:bidi="ar-SA"/>
        </w:rPr>
      </w:pPr>
    </w:p>
    <w:p w:rsidR="001C4030" w:rsidRDefault="001C4030" w:rsidP="001D0F2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Днес се провед</w:t>
      </w:r>
      <w:r w:rsidR="008F3080">
        <w:rPr>
          <w:rFonts w:ascii="Times New Roman" w:eastAsia="Times New Roman" w:hAnsi="Times New Roman" w:cs="Times New Roman"/>
          <w:color w:val="auto"/>
          <w:sz w:val="28"/>
          <w:szCs w:val="28"/>
          <w:lang w:eastAsia="en-US" w:bidi="ar-SA"/>
        </w:rPr>
        <w:t xml:space="preserve">е първото след разпоредително </w:t>
      </w:r>
      <w:r>
        <w:rPr>
          <w:rFonts w:ascii="Times New Roman" w:eastAsia="Times New Roman" w:hAnsi="Times New Roman" w:cs="Times New Roman"/>
          <w:color w:val="auto"/>
          <w:sz w:val="28"/>
          <w:szCs w:val="28"/>
          <w:lang w:eastAsia="en-US" w:bidi="ar-SA"/>
        </w:rPr>
        <w:t xml:space="preserve">съдебно заседание по </w:t>
      </w:r>
      <w:r w:rsidRPr="00C53870">
        <w:rPr>
          <w:rFonts w:ascii="Times New Roman" w:eastAsia="Times New Roman" w:hAnsi="Times New Roman" w:cs="Times New Roman"/>
          <w:color w:val="auto"/>
          <w:sz w:val="28"/>
          <w:szCs w:val="28"/>
          <w:lang w:eastAsia="en-US" w:bidi="ar-SA"/>
        </w:rPr>
        <w:t>наказателно дело №</w:t>
      </w:r>
      <w:r>
        <w:rPr>
          <w:rFonts w:ascii="Times New Roman" w:eastAsia="Times New Roman" w:hAnsi="Times New Roman" w:cs="Times New Roman"/>
          <w:color w:val="auto"/>
          <w:sz w:val="28"/>
          <w:szCs w:val="28"/>
          <w:lang w:eastAsia="en-US" w:bidi="ar-SA"/>
        </w:rPr>
        <w:t>454</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w:t>
      </w:r>
      <w:r>
        <w:rPr>
          <w:rFonts w:ascii="Times New Roman" w:eastAsia="Times New Roman" w:hAnsi="Times New Roman" w:cs="Times New Roman"/>
          <w:color w:val="auto"/>
          <w:sz w:val="28"/>
          <w:szCs w:val="28"/>
          <w:lang w:eastAsia="en-US" w:bidi="ar-SA"/>
        </w:rPr>
        <w:t>, насрочено за разглеждане в два последователни дни.</w:t>
      </w:r>
    </w:p>
    <w:p w:rsidR="001D0F2B" w:rsidRDefault="001C4030" w:rsidP="001C4030">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Припомняме, че делото е образувано </w:t>
      </w:r>
      <w:r w:rsidR="001D0F2B" w:rsidRPr="00C53870">
        <w:rPr>
          <w:rFonts w:ascii="Times New Roman" w:eastAsia="Times New Roman" w:hAnsi="Times New Roman" w:cs="Times New Roman"/>
          <w:color w:val="auto"/>
          <w:sz w:val="28"/>
          <w:szCs w:val="28"/>
          <w:lang w:eastAsia="en-US" w:bidi="ar-SA"/>
        </w:rPr>
        <w:t>срещу</w:t>
      </w:r>
      <w:r w:rsidR="001D0F2B" w:rsidRPr="001D0F2B">
        <w:rPr>
          <w:rFonts w:ascii="Times New Roman" w:eastAsia="Times New Roman" w:hAnsi="Times New Roman" w:cs="Times New Roman"/>
          <w:color w:val="auto"/>
          <w:sz w:val="28"/>
          <w:szCs w:val="28"/>
          <w:lang w:eastAsia="en-US" w:bidi="ar-SA"/>
        </w:rPr>
        <w:t xml:space="preserve"> </w:t>
      </w:r>
      <w:r w:rsidR="001D0F2B" w:rsidRPr="001D0F2B">
        <w:rPr>
          <w:rFonts w:ascii="Times New Roman" w:eastAsia="Times New Roman" w:hAnsi="Times New Roman" w:cs="Times New Roman"/>
          <w:b/>
          <w:color w:val="auto"/>
          <w:sz w:val="28"/>
          <w:szCs w:val="28"/>
          <w:lang w:eastAsia="en-US" w:bidi="ar-SA"/>
        </w:rPr>
        <w:t>Г.В.Т.</w:t>
      </w:r>
      <w:r w:rsidR="001D0F2B">
        <w:rPr>
          <w:rFonts w:ascii="Times New Roman" w:eastAsia="Times New Roman" w:hAnsi="Times New Roman" w:cs="Times New Roman"/>
          <w:color w:val="auto"/>
          <w:sz w:val="28"/>
          <w:szCs w:val="28"/>
          <w:lang w:eastAsia="en-US" w:bidi="ar-SA"/>
        </w:rPr>
        <w:t>, от град Тръстеник, обвинен в това, че</w:t>
      </w:r>
      <w:r>
        <w:rPr>
          <w:rFonts w:ascii="Times New Roman" w:eastAsia="Times New Roman" w:hAnsi="Times New Roman" w:cs="Times New Roman"/>
          <w:color w:val="auto"/>
          <w:sz w:val="28"/>
          <w:szCs w:val="28"/>
          <w:lang w:eastAsia="en-US" w:bidi="ar-SA"/>
        </w:rPr>
        <w:t xml:space="preserve"> на </w:t>
      </w:r>
      <w:r w:rsidR="001D0F2B">
        <w:rPr>
          <w:rFonts w:ascii="Times New Roman" w:eastAsia="Times New Roman" w:hAnsi="Times New Roman" w:cs="Times New Roman"/>
          <w:color w:val="auto"/>
          <w:sz w:val="28"/>
          <w:szCs w:val="28"/>
          <w:lang w:eastAsia="en-US" w:bidi="ar-SA"/>
        </w:rPr>
        <w:t xml:space="preserve">20.07.2023 година, на пътя Плевен-Ловеч, близо до разклона за село Ралево, при управление на лек автомобил </w:t>
      </w:r>
      <w:r w:rsidR="007E5A5D">
        <w:rPr>
          <w:rFonts w:ascii="Times New Roman" w:eastAsia="Times New Roman" w:hAnsi="Times New Roman" w:cs="Times New Roman"/>
          <w:color w:val="auto"/>
          <w:sz w:val="28"/>
          <w:szCs w:val="28"/>
          <w:lang w:eastAsia="en-US" w:bidi="ar-SA"/>
        </w:rPr>
        <w:t>„</w:t>
      </w:r>
      <w:r w:rsidR="001D0F2B">
        <w:rPr>
          <w:rFonts w:ascii="Times New Roman" w:eastAsia="Times New Roman" w:hAnsi="Times New Roman" w:cs="Times New Roman"/>
          <w:color w:val="auto"/>
          <w:sz w:val="28"/>
          <w:szCs w:val="28"/>
          <w:lang w:eastAsia="en-US" w:bidi="ar-SA"/>
        </w:rPr>
        <w:t>Мерцедес</w:t>
      </w:r>
      <w:r w:rsidR="007E5A5D">
        <w:rPr>
          <w:rFonts w:ascii="Times New Roman" w:eastAsia="Times New Roman" w:hAnsi="Times New Roman" w:cs="Times New Roman"/>
          <w:color w:val="auto"/>
          <w:sz w:val="28"/>
          <w:szCs w:val="28"/>
          <w:lang w:eastAsia="en-US" w:bidi="ar-SA"/>
        </w:rPr>
        <w:t>“</w:t>
      </w:r>
      <w:r w:rsidR="001D0F2B">
        <w:rPr>
          <w:rFonts w:ascii="Times New Roman" w:eastAsia="Times New Roman" w:hAnsi="Times New Roman" w:cs="Times New Roman"/>
          <w:color w:val="auto"/>
          <w:sz w:val="28"/>
          <w:szCs w:val="28"/>
          <w:lang w:eastAsia="en-US" w:bidi="ar-SA"/>
        </w:rPr>
        <w:t>, нарушил правилата за движение по пътищата и умишлено причинил смъртта на три лица: Цветомир Д.Л., Стела Б.И. и Найден И.Т.</w:t>
      </w:r>
    </w:p>
    <w:p w:rsidR="001D0F2B" w:rsidRDefault="001D0F2B" w:rsidP="001D0F2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Обвиняемият не е правоспособен водач, но въпреки това системно е управлявал моторни превозни средства както в България, така и в Германия, където преимуществено пребивава. Вечерта преди инцидента е консумирал алкохол и е управлявал автомобила с концентрация на алкохол в кръвта 1,16, със скорост надвишаваща позволената за този пътен участък. </w:t>
      </w:r>
    </w:p>
    <w:p w:rsidR="007E5A5D" w:rsidRDefault="007E5A5D" w:rsidP="001D0F2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При движение на прав участък управляваният от Г.Т. автомобил променил праволинейното си движение и навлязъл в лентата за насрещно движение, където по това време се движел мотоциклет управляван от пострадалия Цветомир, с пътник пострадалата Стела. </w:t>
      </w:r>
      <w:r w:rsidR="00632A48">
        <w:rPr>
          <w:rFonts w:ascii="Times New Roman" w:eastAsia="Times New Roman" w:hAnsi="Times New Roman" w:cs="Times New Roman"/>
          <w:color w:val="auto"/>
          <w:sz w:val="28"/>
          <w:szCs w:val="28"/>
          <w:lang w:eastAsia="en-US" w:bidi="ar-SA"/>
        </w:rPr>
        <w:t>Въпреки, че водачът на мотоциклета предприел спиране, двете МПС-та се сблъскали.</w:t>
      </w:r>
      <w:r w:rsidR="00D740CB">
        <w:rPr>
          <w:rFonts w:ascii="Times New Roman" w:eastAsia="Times New Roman" w:hAnsi="Times New Roman" w:cs="Times New Roman"/>
          <w:color w:val="auto"/>
          <w:sz w:val="28"/>
          <w:szCs w:val="28"/>
          <w:lang w:eastAsia="en-US" w:bidi="ar-SA"/>
        </w:rPr>
        <w:t xml:space="preserve"> В резултат на удара починали лицата возещи се на мотора, както и пътника в лекия автомобил управляван от обвиняемия.</w:t>
      </w:r>
    </w:p>
    <w:p w:rsidR="001D0F2B" w:rsidRDefault="001D0F2B" w:rsidP="001D0F2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Обвиняем</w:t>
      </w:r>
      <w:r w:rsidR="00BC54CF">
        <w:rPr>
          <w:rFonts w:ascii="Times New Roman" w:eastAsia="Times New Roman" w:hAnsi="Times New Roman" w:cs="Times New Roman"/>
          <w:color w:val="auto"/>
          <w:sz w:val="28"/>
          <w:szCs w:val="28"/>
          <w:lang w:eastAsia="en-US" w:bidi="ar-SA"/>
        </w:rPr>
        <w:t>ото лице</w:t>
      </w:r>
      <w:r>
        <w:rPr>
          <w:rFonts w:ascii="Times New Roman" w:eastAsia="Times New Roman" w:hAnsi="Times New Roman" w:cs="Times New Roman"/>
          <w:color w:val="auto"/>
          <w:sz w:val="28"/>
          <w:szCs w:val="28"/>
          <w:lang w:eastAsia="en-US" w:bidi="ar-SA"/>
        </w:rPr>
        <w:t xml:space="preserve"> е </w:t>
      </w:r>
      <w:r w:rsidR="00632A48">
        <w:rPr>
          <w:rFonts w:ascii="Times New Roman" w:eastAsia="Times New Roman" w:hAnsi="Times New Roman" w:cs="Times New Roman"/>
          <w:color w:val="auto"/>
          <w:sz w:val="28"/>
          <w:szCs w:val="28"/>
          <w:lang w:eastAsia="en-US" w:bidi="ar-SA"/>
        </w:rPr>
        <w:t xml:space="preserve">с мярка за неотклонение „Задържане под стража“. Той е </w:t>
      </w:r>
      <w:r>
        <w:rPr>
          <w:rFonts w:ascii="Times New Roman" w:eastAsia="Times New Roman" w:hAnsi="Times New Roman" w:cs="Times New Roman"/>
          <w:color w:val="auto"/>
          <w:sz w:val="28"/>
          <w:szCs w:val="28"/>
          <w:lang w:eastAsia="en-US" w:bidi="ar-SA"/>
        </w:rPr>
        <w:t>многократно осъждан за извършвани престъпления от общ характер.</w:t>
      </w:r>
    </w:p>
    <w:p w:rsidR="007F3621" w:rsidRDefault="001C4030" w:rsidP="002F4188">
      <w:pPr>
        <w:widowControl/>
        <w:ind w:firstLine="708"/>
        <w:jc w:val="both"/>
        <w:rPr>
          <w:rFonts w:ascii="Times New Roman" w:eastAsia="Calibri" w:hAnsi="Times New Roman" w:cs="Times New Roman"/>
          <w:color w:val="000000" w:themeColor="text1"/>
          <w:sz w:val="28"/>
          <w:szCs w:val="28"/>
          <w:lang w:eastAsia="en-US" w:bidi="ar-SA"/>
        </w:rPr>
      </w:pPr>
      <w:r>
        <w:rPr>
          <w:rFonts w:ascii="Times New Roman" w:eastAsia="Calibri" w:hAnsi="Times New Roman" w:cs="Times New Roman"/>
          <w:color w:val="000000" w:themeColor="text1"/>
          <w:sz w:val="28"/>
          <w:szCs w:val="28"/>
          <w:lang w:eastAsia="en-US" w:bidi="ar-SA"/>
        </w:rPr>
        <w:t xml:space="preserve">Днес, </w:t>
      </w:r>
      <w:r>
        <w:rPr>
          <w:rFonts w:ascii="Times New Roman" w:eastAsia="Calibri" w:hAnsi="Times New Roman" w:cs="Times New Roman"/>
          <w:color w:val="000000" w:themeColor="text1"/>
          <w:sz w:val="28"/>
          <w:szCs w:val="28"/>
          <w:lang w:eastAsia="en-US" w:bidi="ar-SA"/>
        </w:rPr>
        <w:t>съдът даде ход на делото</w:t>
      </w:r>
      <w:r>
        <w:rPr>
          <w:rFonts w:ascii="Times New Roman" w:eastAsia="Calibri" w:hAnsi="Times New Roman" w:cs="Times New Roman"/>
          <w:color w:val="000000" w:themeColor="text1"/>
          <w:sz w:val="28"/>
          <w:szCs w:val="28"/>
          <w:lang w:eastAsia="en-US" w:bidi="ar-SA"/>
        </w:rPr>
        <w:t xml:space="preserve">, въпреки искането на единия от защитниците на подсъдимия делото да не се гледа, поради невъзможност от негова страна да се яви в съда, тъй като е служебно ангажиран в друг съд. Доводите на съдебния състав са, че подсъдимият има още един адвокат, който присъства в съдебното заседание, а според разпоредбата на чл.271, ал.3 НПК ако защитниците са повече от един, както е в конкретния случай, неявяването на някой от тях не е основание за отлагане на делото. </w:t>
      </w:r>
    </w:p>
    <w:p w:rsidR="002F4188" w:rsidRPr="0052249C" w:rsidRDefault="007F3621" w:rsidP="0052249C">
      <w:pPr>
        <w:widowControl/>
        <w:ind w:firstLine="708"/>
        <w:jc w:val="both"/>
        <w:rPr>
          <w:rFonts w:ascii="Times New Roman" w:eastAsia="Calibri" w:hAnsi="Times New Roman" w:cs="Times New Roman"/>
          <w:color w:val="auto"/>
          <w:sz w:val="28"/>
          <w:szCs w:val="28"/>
          <w:lang w:eastAsia="en-US" w:bidi="ar-SA"/>
        </w:rPr>
      </w:pPr>
      <w:r w:rsidRPr="0052249C">
        <w:rPr>
          <w:rFonts w:ascii="Times New Roman" w:eastAsia="Calibri" w:hAnsi="Times New Roman" w:cs="Times New Roman"/>
          <w:color w:val="auto"/>
          <w:sz w:val="28"/>
          <w:szCs w:val="28"/>
          <w:lang w:eastAsia="en-US" w:bidi="ar-SA"/>
        </w:rPr>
        <w:t xml:space="preserve">В хода на съдебното заседание днес се разпитаха всички явили се свидетели, както и вещите лица изготвили заключения по назначените </w:t>
      </w:r>
      <w:r w:rsidR="0052249C">
        <w:rPr>
          <w:rFonts w:ascii="Times New Roman" w:eastAsia="Calibri" w:hAnsi="Times New Roman" w:cs="Times New Roman"/>
          <w:color w:val="auto"/>
          <w:sz w:val="28"/>
          <w:szCs w:val="28"/>
          <w:lang w:eastAsia="en-US" w:bidi="ar-SA"/>
        </w:rPr>
        <w:t xml:space="preserve">експертизи. </w:t>
      </w:r>
      <w:bookmarkStart w:id="0" w:name="_GoBack"/>
      <w:bookmarkEnd w:id="0"/>
      <w:r>
        <w:rPr>
          <w:rFonts w:ascii="Times New Roman" w:eastAsia="Calibri" w:hAnsi="Times New Roman" w:cs="Times New Roman"/>
          <w:color w:val="000000" w:themeColor="text1"/>
          <w:sz w:val="28"/>
          <w:szCs w:val="28"/>
          <w:lang w:eastAsia="en-US" w:bidi="ar-SA"/>
        </w:rPr>
        <w:t>Утре, 08.11.2024 година, от 10:00 часа, раз</w:t>
      </w:r>
      <w:r w:rsidR="0052249C">
        <w:rPr>
          <w:rFonts w:ascii="Times New Roman" w:eastAsia="Calibri" w:hAnsi="Times New Roman" w:cs="Times New Roman"/>
          <w:color w:val="000000" w:themeColor="text1"/>
          <w:sz w:val="28"/>
          <w:szCs w:val="28"/>
          <w:lang w:eastAsia="en-US" w:bidi="ar-SA"/>
        </w:rPr>
        <w:t>глеждането на делото продължава</w:t>
      </w:r>
      <w:r>
        <w:rPr>
          <w:rFonts w:ascii="Times New Roman" w:eastAsia="Calibri" w:hAnsi="Times New Roman" w:cs="Times New Roman"/>
          <w:color w:val="000000" w:themeColor="text1"/>
          <w:sz w:val="28"/>
          <w:szCs w:val="28"/>
          <w:lang w:eastAsia="en-US" w:bidi="ar-SA"/>
        </w:rPr>
        <w:t>.</w:t>
      </w:r>
      <w:r w:rsidR="001C4030">
        <w:rPr>
          <w:rFonts w:ascii="Times New Roman" w:eastAsia="Calibri" w:hAnsi="Times New Roman" w:cs="Times New Roman"/>
          <w:color w:val="000000" w:themeColor="text1"/>
          <w:sz w:val="28"/>
          <w:szCs w:val="28"/>
          <w:lang w:eastAsia="en-US" w:bidi="ar-SA"/>
        </w:rPr>
        <w:t xml:space="preserve"> </w:t>
      </w:r>
    </w:p>
    <w:p w:rsidR="002F4188" w:rsidRDefault="002F4188" w:rsidP="002F4188">
      <w:pPr>
        <w:widowControl/>
        <w:ind w:firstLine="708"/>
        <w:jc w:val="both"/>
        <w:rPr>
          <w:rFonts w:ascii="Times New Roman" w:eastAsia="Calibri" w:hAnsi="Times New Roman" w:cs="Times New Roman"/>
          <w:color w:val="000000" w:themeColor="text1"/>
          <w:sz w:val="28"/>
          <w:szCs w:val="28"/>
          <w:lang w:eastAsia="en-US" w:bidi="ar-SA"/>
        </w:rPr>
      </w:pPr>
    </w:p>
    <w:p w:rsidR="008E5F6E" w:rsidRDefault="008E5F6E" w:rsidP="00EF679D">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lastRenderedPageBreak/>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331C2">
        <w:rPr>
          <w:rFonts w:ascii="Times New Roman" w:eastAsia="Calibri" w:hAnsi="Times New Roman" w:cs="Times New Roman"/>
          <w:b/>
          <w:color w:val="auto"/>
          <w:sz w:val="28"/>
          <w:szCs w:val="28"/>
          <w:lang w:eastAsia="en-US"/>
        </w:rPr>
        <w:t xml:space="preserve">     </w:t>
      </w:r>
      <w:r w:rsidR="001C4030">
        <w:rPr>
          <w:rFonts w:ascii="Times New Roman" w:eastAsia="Calibri" w:hAnsi="Times New Roman" w:cs="Times New Roman"/>
          <w:b/>
          <w:color w:val="auto"/>
          <w:sz w:val="28"/>
          <w:szCs w:val="28"/>
          <w:lang w:eastAsia="en-US"/>
        </w:rPr>
        <w:t>7</w:t>
      </w:r>
      <w:r w:rsidR="00874FA5">
        <w:rPr>
          <w:rFonts w:ascii="Times New Roman" w:eastAsia="Calibri" w:hAnsi="Times New Roman" w:cs="Times New Roman"/>
          <w:b/>
          <w:color w:val="auto"/>
          <w:sz w:val="28"/>
          <w:szCs w:val="28"/>
          <w:lang w:eastAsia="en-US"/>
        </w:rPr>
        <w:t xml:space="preserve"> </w:t>
      </w:r>
      <w:r w:rsidR="008D0C46">
        <w:rPr>
          <w:rFonts w:ascii="Times New Roman" w:eastAsia="Calibri" w:hAnsi="Times New Roman" w:cs="Times New Roman"/>
          <w:b/>
          <w:color w:val="auto"/>
          <w:sz w:val="28"/>
          <w:szCs w:val="28"/>
          <w:lang w:eastAsia="en-US"/>
        </w:rPr>
        <w:t>ноември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68" w:rsidRDefault="00D82F68" w:rsidP="007017CB">
      <w:r>
        <w:separator/>
      </w:r>
    </w:p>
  </w:endnote>
  <w:endnote w:type="continuationSeparator" w:id="0">
    <w:p w:rsidR="00D82F68" w:rsidRDefault="00D82F68"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52249C">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68" w:rsidRDefault="00D82F68" w:rsidP="007017CB">
      <w:r>
        <w:separator/>
      </w:r>
    </w:p>
  </w:footnote>
  <w:footnote w:type="continuationSeparator" w:id="0">
    <w:p w:rsidR="00D82F68" w:rsidRDefault="00D82F68"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4D62"/>
    <w:rsid w:val="001A6199"/>
    <w:rsid w:val="001B40C0"/>
    <w:rsid w:val="001B5B11"/>
    <w:rsid w:val="001C065E"/>
    <w:rsid w:val="001C086C"/>
    <w:rsid w:val="001C2684"/>
    <w:rsid w:val="001C4030"/>
    <w:rsid w:val="001C5CD1"/>
    <w:rsid w:val="001C60FE"/>
    <w:rsid w:val="001D0F2B"/>
    <w:rsid w:val="001D1FB5"/>
    <w:rsid w:val="001D4A3B"/>
    <w:rsid w:val="001D57DD"/>
    <w:rsid w:val="001E2DCF"/>
    <w:rsid w:val="001E37EA"/>
    <w:rsid w:val="001F33FC"/>
    <w:rsid w:val="001F6F30"/>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3099"/>
    <w:rsid w:val="004043BD"/>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E1B"/>
    <w:rsid w:val="005015B8"/>
    <w:rsid w:val="0050457C"/>
    <w:rsid w:val="0051473B"/>
    <w:rsid w:val="00514EB6"/>
    <w:rsid w:val="005170B2"/>
    <w:rsid w:val="005214FA"/>
    <w:rsid w:val="00521B20"/>
    <w:rsid w:val="00521F2A"/>
    <w:rsid w:val="0052249C"/>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3621"/>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393E"/>
    <w:rsid w:val="008D4D81"/>
    <w:rsid w:val="008D6339"/>
    <w:rsid w:val="008D6DF5"/>
    <w:rsid w:val="008D6E58"/>
    <w:rsid w:val="008D77AA"/>
    <w:rsid w:val="008E2BA2"/>
    <w:rsid w:val="008E2E9B"/>
    <w:rsid w:val="008E30DB"/>
    <w:rsid w:val="008E5F6E"/>
    <w:rsid w:val="008E7F0E"/>
    <w:rsid w:val="008F3080"/>
    <w:rsid w:val="008F491A"/>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6CCB"/>
    <w:rsid w:val="00D27AD9"/>
    <w:rsid w:val="00D32BDE"/>
    <w:rsid w:val="00D344EE"/>
    <w:rsid w:val="00D350E0"/>
    <w:rsid w:val="00D35E0C"/>
    <w:rsid w:val="00D375B6"/>
    <w:rsid w:val="00D41087"/>
    <w:rsid w:val="00D4350A"/>
    <w:rsid w:val="00D44239"/>
    <w:rsid w:val="00D470F9"/>
    <w:rsid w:val="00D55EC6"/>
    <w:rsid w:val="00D56DD2"/>
    <w:rsid w:val="00D57B45"/>
    <w:rsid w:val="00D643F8"/>
    <w:rsid w:val="00D65235"/>
    <w:rsid w:val="00D65766"/>
    <w:rsid w:val="00D6793C"/>
    <w:rsid w:val="00D700F8"/>
    <w:rsid w:val="00D7055F"/>
    <w:rsid w:val="00D731B1"/>
    <w:rsid w:val="00D740CB"/>
    <w:rsid w:val="00D75B78"/>
    <w:rsid w:val="00D82F68"/>
    <w:rsid w:val="00D84D79"/>
    <w:rsid w:val="00D85305"/>
    <w:rsid w:val="00D86F4F"/>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4CDA"/>
    <w:rsid w:val="00EC5F3F"/>
    <w:rsid w:val="00EC79AE"/>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2D253-5483-4E97-BE5C-3B6D89A0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3477</TotalTime>
  <Pages>2</Pages>
  <Words>347</Words>
  <Characters>1980</Characters>
  <Application>Microsoft Office Word</Application>
  <DocSecurity>0</DocSecurity>
  <Lines>16</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1</cp:lastModifiedBy>
  <cp:revision>264</cp:revision>
  <cp:lastPrinted>2017-03-02T11:32:00Z</cp:lastPrinted>
  <dcterms:created xsi:type="dcterms:W3CDTF">2019-06-28T11:13:00Z</dcterms:created>
  <dcterms:modified xsi:type="dcterms:W3CDTF">2024-11-07T15:02:00Z</dcterms:modified>
</cp:coreProperties>
</file>